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BB" w:rsidRPr="00894913" w:rsidRDefault="00F423BB" w:rsidP="00894913">
      <w:pPr>
        <w:ind w:left="709" w:hanging="709"/>
        <w:jc w:val="center"/>
        <w:rPr>
          <w:rFonts w:hint="eastAsia"/>
          <w:b/>
          <w:bCs/>
          <w:sz w:val="46"/>
          <w:szCs w:val="40"/>
        </w:rPr>
      </w:pPr>
      <w:r w:rsidRPr="00894913">
        <w:rPr>
          <w:b/>
          <w:bCs/>
          <w:sz w:val="46"/>
          <w:szCs w:val="40"/>
        </w:rPr>
        <w:t>Karta zgłoszenia</w:t>
      </w:r>
      <w:r w:rsidR="00894913" w:rsidRPr="00894913">
        <w:rPr>
          <w:b/>
          <w:bCs/>
          <w:sz w:val="46"/>
          <w:szCs w:val="40"/>
        </w:rPr>
        <w:t xml:space="preserve"> </w:t>
      </w:r>
      <w:r w:rsidRPr="00894913">
        <w:rPr>
          <w:b/>
          <w:bCs/>
          <w:sz w:val="46"/>
          <w:szCs w:val="40"/>
        </w:rPr>
        <w:t>udziału w konkursie na</w:t>
      </w:r>
    </w:p>
    <w:p w:rsidR="00F423BB" w:rsidRPr="00894913" w:rsidRDefault="00F423BB" w:rsidP="00894913">
      <w:pPr>
        <w:jc w:val="center"/>
        <w:rPr>
          <w:rFonts w:hint="eastAsia"/>
          <w:b/>
          <w:bCs/>
          <w:sz w:val="46"/>
          <w:szCs w:val="40"/>
        </w:rPr>
      </w:pPr>
      <w:r w:rsidRPr="00894913">
        <w:rPr>
          <w:b/>
          <w:bCs/>
          <w:sz w:val="58"/>
          <w:szCs w:val="40"/>
        </w:rPr>
        <w:t xml:space="preserve">„Najpiękniejszy Wieniec </w:t>
      </w:r>
      <w:r w:rsidR="00452127">
        <w:rPr>
          <w:b/>
          <w:bCs/>
          <w:sz w:val="58"/>
          <w:szCs w:val="40"/>
        </w:rPr>
        <w:t>Dożynkowy</w:t>
      </w:r>
      <w:r w:rsidRPr="00894913">
        <w:rPr>
          <w:b/>
          <w:bCs/>
          <w:sz w:val="58"/>
          <w:szCs w:val="40"/>
        </w:rPr>
        <w:t>”</w:t>
      </w:r>
    </w:p>
    <w:p w:rsidR="00F423BB" w:rsidRDefault="00F423BB" w:rsidP="00F423BB">
      <w:pPr>
        <w:jc w:val="center"/>
        <w:rPr>
          <w:rFonts w:hint="eastAsia"/>
          <w:b/>
          <w:bCs/>
          <w:sz w:val="40"/>
          <w:szCs w:val="40"/>
        </w:rPr>
      </w:pPr>
    </w:p>
    <w:tbl>
      <w:tblPr>
        <w:tblW w:w="104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2"/>
        <w:gridCol w:w="7664"/>
      </w:tblGrid>
      <w:tr w:rsidR="00F423BB" w:rsidRPr="002767EA" w:rsidTr="00894913">
        <w:trPr>
          <w:trHeight w:val="626"/>
        </w:trPr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3BB" w:rsidRPr="002767EA" w:rsidRDefault="00F423BB" w:rsidP="006545AB">
            <w:pPr>
              <w:pStyle w:val="Zawartotabeli"/>
              <w:jc w:val="center"/>
              <w:rPr>
                <w:rFonts w:hint="eastAsia"/>
                <w:sz w:val="34"/>
                <w:szCs w:val="26"/>
              </w:rPr>
            </w:pPr>
            <w:r>
              <w:rPr>
                <w:sz w:val="34"/>
                <w:szCs w:val="26"/>
              </w:rPr>
              <w:t>Uczestnik</w:t>
            </w:r>
            <w:r w:rsidR="006279DE">
              <w:rPr>
                <w:sz w:val="34"/>
                <w:szCs w:val="26"/>
              </w:rPr>
              <w:t xml:space="preserve"> konkursu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3BB" w:rsidRPr="002767EA" w:rsidRDefault="00F423BB" w:rsidP="006545AB">
            <w:pPr>
              <w:pStyle w:val="Zawartotabeli"/>
              <w:jc w:val="center"/>
              <w:rPr>
                <w:rFonts w:hint="eastAsia"/>
                <w:sz w:val="34"/>
                <w:szCs w:val="26"/>
              </w:rPr>
            </w:pPr>
          </w:p>
        </w:tc>
      </w:tr>
      <w:tr w:rsidR="00F423BB" w:rsidRPr="002767EA" w:rsidTr="00894913">
        <w:trPr>
          <w:trHeight w:val="601"/>
        </w:trPr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3BB" w:rsidRPr="002767EA" w:rsidRDefault="00F423BB" w:rsidP="006545AB">
            <w:pPr>
              <w:pStyle w:val="Zawartotabeli"/>
              <w:jc w:val="center"/>
              <w:rPr>
                <w:rFonts w:hint="eastAsia"/>
                <w:sz w:val="34"/>
                <w:szCs w:val="26"/>
              </w:rPr>
            </w:pPr>
            <w:r w:rsidRPr="002767EA">
              <w:rPr>
                <w:sz w:val="34"/>
                <w:szCs w:val="26"/>
              </w:rPr>
              <w:t>Numer kontaktowy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23BB" w:rsidRPr="002767EA" w:rsidRDefault="00F423BB" w:rsidP="006545AB">
            <w:pPr>
              <w:pStyle w:val="Zawartotabeli"/>
              <w:jc w:val="center"/>
              <w:rPr>
                <w:rFonts w:hint="eastAsia"/>
                <w:sz w:val="34"/>
                <w:szCs w:val="26"/>
              </w:rPr>
            </w:pPr>
          </w:p>
        </w:tc>
      </w:tr>
    </w:tbl>
    <w:p w:rsidR="00F423BB" w:rsidRDefault="00F423BB" w:rsidP="00F423BB">
      <w:pPr>
        <w:jc w:val="both"/>
        <w:rPr>
          <w:rFonts w:hint="eastAsia"/>
          <w:sz w:val="34"/>
          <w:szCs w:val="26"/>
        </w:rPr>
      </w:pPr>
    </w:p>
    <w:p w:rsidR="00873F9E" w:rsidRDefault="00873F9E" w:rsidP="00873F9E">
      <w:pPr>
        <w:jc w:val="center"/>
        <w:rPr>
          <w:rFonts w:hint="eastAsia"/>
          <w:b/>
          <w:sz w:val="34"/>
          <w:szCs w:val="26"/>
        </w:rPr>
      </w:pPr>
    </w:p>
    <w:p w:rsidR="00894913" w:rsidRPr="00873F9E" w:rsidRDefault="00894913" w:rsidP="00873F9E">
      <w:pPr>
        <w:jc w:val="center"/>
        <w:rPr>
          <w:rFonts w:hint="eastAsia"/>
          <w:b/>
          <w:sz w:val="34"/>
          <w:szCs w:val="26"/>
        </w:rPr>
      </w:pPr>
      <w:r w:rsidRPr="00873F9E">
        <w:rPr>
          <w:b/>
          <w:sz w:val="34"/>
          <w:szCs w:val="26"/>
        </w:rPr>
        <w:t>Lista osób biorących udział w konkursie:</w:t>
      </w:r>
    </w:p>
    <w:p w:rsidR="00894913" w:rsidRPr="00873F9E" w:rsidRDefault="00894913" w:rsidP="00F423BB">
      <w:pPr>
        <w:jc w:val="both"/>
        <w:rPr>
          <w:rFonts w:hint="eastAsia"/>
          <w:sz w:val="26"/>
          <w:szCs w:val="26"/>
        </w:rPr>
      </w:pPr>
      <w:r w:rsidRPr="00873F9E">
        <w:rPr>
          <w:sz w:val="26"/>
          <w:szCs w:val="26"/>
        </w:rPr>
        <w:t>(wszystkie osoby, które uczestniczył</w:t>
      </w:r>
      <w:r w:rsidRPr="00873F9E">
        <w:rPr>
          <w:rFonts w:hint="eastAsia"/>
          <w:sz w:val="26"/>
          <w:szCs w:val="26"/>
        </w:rPr>
        <w:t>y</w:t>
      </w:r>
      <w:r w:rsidRPr="00873F9E">
        <w:rPr>
          <w:sz w:val="26"/>
          <w:szCs w:val="26"/>
        </w:rPr>
        <w:t xml:space="preserve"> w przygotowaniach powinny złożyć podpis na poniższej liście)</w:t>
      </w:r>
    </w:p>
    <w:p w:rsidR="00F423BB" w:rsidRPr="002767EA" w:rsidRDefault="00F423BB" w:rsidP="00F423BB">
      <w:pPr>
        <w:jc w:val="both"/>
        <w:rPr>
          <w:rFonts w:hint="eastAsia"/>
          <w:sz w:val="34"/>
          <w:szCs w:val="26"/>
        </w:rPr>
      </w:pPr>
    </w:p>
    <w:p w:rsidR="00F423BB" w:rsidRDefault="00F423BB" w:rsidP="00F423BB">
      <w:pPr>
        <w:jc w:val="both"/>
        <w:rPr>
          <w:rFonts w:hint="eastAsia"/>
          <w:sz w:val="26"/>
          <w:szCs w:val="26"/>
        </w:rPr>
      </w:pPr>
    </w:p>
    <w:p w:rsid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…………………………………………………………………………………………………</w:t>
      </w:r>
    </w:p>
    <w:p w:rsidR="00894913" w:rsidRPr="00894913" w:rsidRDefault="00894913" w:rsidP="00894913">
      <w:pPr>
        <w:pStyle w:val="Akapitzlist"/>
        <w:numPr>
          <w:ilvl w:val="0"/>
          <w:numId w:val="1"/>
        </w:numPr>
        <w:spacing w:line="600" w:lineRule="auto"/>
        <w:rPr>
          <w:rFonts w:hint="eastAsia"/>
          <w:b/>
          <w:bCs/>
          <w:sz w:val="26"/>
          <w:szCs w:val="26"/>
        </w:rPr>
      </w:pPr>
      <w:r w:rsidRPr="00894913">
        <w:rPr>
          <w:b/>
          <w:bCs/>
          <w:sz w:val="26"/>
          <w:szCs w:val="26"/>
        </w:rPr>
        <w:t>………………………………………………………………………………………</w:t>
      </w:r>
      <w:r>
        <w:rPr>
          <w:b/>
          <w:bCs/>
          <w:sz w:val="26"/>
          <w:szCs w:val="26"/>
        </w:rPr>
        <w:t>….</w:t>
      </w:r>
    </w:p>
    <w:p w:rsidR="00894913" w:rsidRDefault="00894913" w:rsidP="00894913">
      <w:pPr>
        <w:spacing w:line="600" w:lineRule="auto"/>
        <w:jc w:val="center"/>
        <w:rPr>
          <w:rFonts w:hint="eastAsia"/>
          <w:b/>
          <w:bCs/>
          <w:sz w:val="26"/>
          <w:szCs w:val="26"/>
        </w:rPr>
      </w:pPr>
    </w:p>
    <w:p w:rsidR="00894913" w:rsidRDefault="00894913" w:rsidP="00894913">
      <w:pPr>
        <w:rPr>
          <w:rFonts w:hint="eastAsia"/>
          <w:b/>
          <w:bCs/>
          <w:sz w:val="26"/>
          <w:szCs w:val="26"/>
        </w:rPr>
      </w:pPr>
    </w:p>
    <w:p w:rsidR="00F423BB" w:rsidRDefault="00F423BB" w:rsidP="00894913">
      <w:pPr>
        <w:rPr>
          <w:rFonts w:hint="eastAsia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Oświadczenie o wyrażeniu zgody na przetwarzaniu danych osobowych</w:t>
      </w:r>
    </w:p>
    <w:p w:rsidR="00F423BB" w:rsidRPr="00894913" w:rsidRDefault="00F423BB" w:rsidP="00F423BB">
      <w:pPr>
        <w:jc w:val="center"/>
        <w:rPr>
          <w:rFonts w:hint="eastAsia"/>
          <w:b/>
          <w:bCs/>
          <w:sz w:val="14"/>
          <w:szCs w:val="26"/>
        </w:rPr>
      </w:pPr>
    </w:p>
    <w:p w:rsidR="00B94E18" w:rsidRPr="00B94E18" w:rsidRDefault="00392FFE" w:rsidP="00392FF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94E18" w:rsidRPr="00B94E18">
        <w:rPr>
          <w:sz w:val="26"/>
          <w:szCs w:val="26"/>
        </w:rPr>
        <w:t>Wyra</w:t>
      </w:r>
      <w:r w:rsidR="002D5740">
        <w:rPr>
          <w:sz w:val="26"/>
          <w:szCs w:val="26"/>
        </w:rPr>
        <w:t>żam zgodę na przetwarzanie naszych</w:t>
      </w:r>
      <w:r w:rsidR="00B94E18" w:rsidRPr="00B94E18">
        <w:rPr>
          <w:sz w:val="26"/>
          <w:szCs w:val="26"/>
        </w:rPr>
        <w:t xml:space="preserve"> danych osobowych w cel</w:t>
      </w:r>
      <w:r w:rsidR="00B94E18">
        <w:rPr>
          <w:sz w:val="26"/>
          <w:szCs w:val="26"/>
        </w:rPr>
        <w:t xml:space="preserve">u udziału </w:t>
      </w:r>
      <w:r w:rsidR="00B94E18" w:rsidRPr="00B94E18">
        <w:rPr>
          <w:rFonts w:hint="eastAsia"/>
        </w:rPr>
        <w:t xml:space="preserve"> </w:t>
      </w:r>
      <w:r w:rsidR="00B94E18" w:rsidRPr="00B94E18">
        <w:rPr>
          <w:rFonts w:hint="eastAsia"/>
          <w:sz w:val="26"/>
          <w:szCs w:val="26"/>
        </w:rPr>
        <w:t>w konkursie na</w:t>
      </w:r>
      <w:r w:rsidR="002D5740">
        <w:rPr>
          <w:sz w:val="26"/>
          <w:szCs w:val="26"/>
        </w:rPr>
        <w:t xml:space="preserve"> </w:t>
      </w:r>
      <w:r w:rsidR="00B94E18" w:rsidRPr="00B94E18">
        <w:rPr>
          <w:rFonts w:hint="eastAsia"/>
          <w:sz w:val="26"/>
          <w:szCs w:val="26"/>
        </w:rPr>
        <w:t>„</w:t>
      </w:r>
      <w:r w:rsidR="00B94E18" w:rsidRPr="00B94E18">
        <w:rPr>
          <w:sz w:val="26"/>
          <w:szCs w:val="26"/>
        </w:rPr>
        <w:t>Najpiękniejszy Wieniec Dożynkowy</w:t>
      </w:r>
      <w:r w:rsidR="00B94E18" w:rsidRPr="00B94E18">
        <w:rPr>
          <w:rFonts w:hint="eastAsia"/>
          <w:sz w:val="26"/>
          <w:szCs w:val="26"/>
        </w:rPr>
        <w:t>”</w:t>
      </w:r>
      <w:r w:rsidR="00B94E18" w:rsidRPr="00B94E18">
        <w:rPr>
          <w:sz w:val="26"/>
          <w:szCs w:val="26"/>
        </w:rPr>
        <w:t>zgodnie z art. 6 ust. 1 lit a) Rozporządzeniem Parlamentu Europejskiego i Rady (UE) 2016/679 z dnia 27 kwietnia 2016 r. w sprawie ochrony os</w:t>
      </w:r>
      <w:r w:rsidR="00B94E18" w:rsidRPr="00B94E18">
        <w:rPr>
          <w:rFonts w:hint="eastAsia"/>
          <w:sz w:val="26"/>
          <w:szCs w:val="26"/>
        </w:rPr>
        <w:t>ó</w:t>
      </w:r>
      <w:r w:rsidR="00B94E18" w:rsidRPr="00B94E18">
        <w:rPr>
          <w:sz w:val="26"/>
          <w:szCs w:val="26"/>
        </w:rPr>
        <w:t>b fizycznych w związku z przetwarzaniem danych osobowych i w sprawie swobodnego przepływu takich danych oraz uchylenia dyre</w:t>
      </w:r>
      <w:r w:rsidR="00B94E18" w:rsidRPr="00B94E18">
        <w:rPr>
          <w:rFonts w:hint="eastAsia"/>
          <w:sz w:val="26"/>
          <w:szCs w:val="26"/>
        </w:rPr>
        <w:t>ktywy 95/46/WE (publ. Dz. Urz. UE L Nr 119, s. 1).</w:t>
      </w:r>
    </w:p>
    <w:p w:rsidR="00B94E18" w:rsidRDefault="00B94E18" w:rsidP="00392FFE">
      <w:pPr>
        <w:jc w:val="both"/>
        <w:rPr>
          <w:rFonts w:hint="eastAsia"/>
          <w:sz w:val="26"/>
          <w:szCs w:val="26"/>
        </w:rPr>
      </w:pPr>
    </w:p>
    <w:p w:rsidR="00B94E18" w:rsidRPr="00B94E18" w:rsidRDefault="00B94E18" w:rsidP="00B94E18">
      <w:pPr>
        <w:ind w:left="5664" w:firstLine="708"/>
        <w:jc w:val="both"/>
        <w:rPr>
          <w:rFonts w:hint="eastAsia"/>
          <w:sz w:val="26"/>
          <w:szCs w:val="26"/>
        </w:rPr>
      </w:pPr>
      <w:r w:rsidRPr="00B94E18">
        <w:rPr>
          <w:rFonts w:hint="eastAsia"/>
          <w:sz w:val="26"/>
          <w:szCs w:val="26"/>
        </w:rPr>
        <w:t>_____________________________</w:t>
      </w:r>
    </w:p>
    <w:p w:rsidR="00B94E18" w:rsidRPr="00B94E18" w:rsidRDefault="00B94E18" w:rsidP="00B94E18">
      <w:pPr>
        <w:ind w:left="6372" w:firstLine="708"/>
        <w:jc w:val="both"/>
        <w:rPr>
          <w:rFonts w:hint="eastAsia"/>
          <w:sz w:val="26"/>
          <w:szCs w:val="26"/>
        </w:rPr>
      </w:pPr>
      <w:r w:rsidRPr="00B94E18">
        <w:rPr>
          <w:rFonts w:hint="eastAsia"/>
          <w:sz w:val="26"/>
          <w:szCs w:val="26"/>
        </w:rPr>
        <w:t>(czytelny podpis, data)</w:t>
      </w:r>
    </w:p>
    <w:p w:rsidR="00B94E18" w:rsidRDefault="00B94E18" w:rsidP="00B94E18">
      <w:pPr>
        <w:jc w:val="both"/>
        <w:rPr>
          <w:rFonts w:hint="eastAsia"/>
          <w:sz w:val="26"/>
          <w:szCs w:val="26"/>
        </w:rPr>
      </w:pPr>
    </w:p>
    <w:p w:rsidR="00B94E18" w:rsidRDefault="00B94E18" w:rsidP="00B94E18">
      <w:pPr>
        <w:jc w:val="both"/>
        <w:rPr>
          <w:rFonts w:hint="eastAsia"/>
          <w:sz w:val="26"/>
          <w:szCs w:val="26"/>
        </w:rPr>
      </w:pP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rFonts w:hint="eastAsia"/>
          <w:sz w:val="26"/>
          <w:szCs w:val="26"/>
        </w:rPr>
        <w:t>1.</w:t>
      </w:r>
      <w:r w:rsidRPr="00B94E18">
        <w:rPr>
          <w:rFonts w:hint="eastAsia"/>
          <w:sz w:val="26"/>
          <w:szCs w:val="26"/>
        </w:rPr>
        <w:tab/>
        <w:t xml:space="preserve">Administratorem Pani/Pana danych osobowych jest </w:t>
      </w:r>
      <w:r>
        <w:rPr>
          <w:rFonts w:hint="eastAsia"/>
          <w:sz w:val="26"/>
          <w:szCs w:val="26"/>
        </w:rPr>
        <w:t>G</w:t>
      </w:r>
      <w:r>
        <w:rPr>
          <w:sz w:val="26"/>
          <w:szCs w:val="26"/>
        </w:rPr>
        <w:t>minny Ośrodek Kultury w Widawie</w:t>
      </w:r>
      <w:r w:rsidRPr="00B94E18">
        <w:rPr>
          <w:rFonts w:hint="eastAsia"/>
          <w:sz w:val="26"/>
          <w:szCs w:val="26"/>
        </w:rPr>
        <w:t>.</w:t>
      </w:r>
      <w:r w:rsidRPr="00B94E18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A</w:t>
      </w:r>
      <w:r>
        <w:t xml:space="preserve">dres: ul. </w:t>
      </w:r>
      <w:r w:rsidRPr="00B94E18">
        <w:rPr>
          <w:rFonts w:hint="eastAsia"/>
          <w:sz w:val="26"/>
          <w:szCs w:val="26"/>
        </w:rPr>
        <w:t>Mickiewicza 3, 98-170 Widawa</w:t>
      </w:r>
      <w:r>
        <w:rPr>
          <w:sz w:val="26"/>
          <w:szCs w:val="26"/>
        </w:rPr>
        <w:t xml:space="preserve">, </w:t>
      </w:r>
      <w:r w:rsidRPr="00B94E18">
        <w:rPr>
          <w:rFonts w:hint="eastAsia"/>
          <w:sz w:val="26"/>
          <w:szCs w:val="26"/>
        </w:rPr>
        <w:t>Telefon: 43 672 11 16</w:t>
      </w:r>
      <w:r>
        <w:rPr>
          <w:sz w:val="26"/>
          <w:szCs w:val="26"/>
        </w:rPr>
        <w:t>, email:</w:t>
      </w:r>
      <w:r w:rsidRPr="00B94E18">
        <w:rPr>
          <w:rFonts w:hint="eastAsia"/>
        </w:rPr>
        <w:t xml:space="preserve"> </w:t>
      </w:r>
      <w:r w:rsidRPr="00B94E18">
        <w:rPr>
          <w:rFonts w:hint="eastAsia"/>
          <w:sz w:val="26"/>
          <w:szCs w:val="26"/>
        </w:rPr>
        <w:t>gok1@widawa.pl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2.</w:t>
      </w:r>
      <w:r w:rsidRPr="00B94E18">
        <w:rPr>
          <w:sz w:val="26"/>
          <w:szCs w:val="26"/>
        </w:rPr>
        <w:tab/>
        <w:t xml:space="preserve">W sprawach z zakresu ochrony danych osobowych mogą </w:t>
      </w:r>
      <w:r w:rsidR="002D5740">
        <w:rPr>
          <w:sz w:val="26"/>
          <w:szCs w:val="26"/>
        </w:rPr>
        <w:t>Państ</w:t>
      </w:r>
      <w:bookmarkStart w:id="0" w:name="_GoBack"/>
      <w:bookmarkEnd w:id="0"/>
      <w:r w:rsidRPr="00B94E18">
        <w:rPr>
          <w:sz w:val="26"/>
          <w:szCs w:val="26"/>
        </w:rPr>
        <w:t xml:space="preserve">wo kontaktować się 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rFonts w:hint="eastAsia"/>
          <w:sz w:val="26"/>
          <w:szCs w:val="26"/>
        </w:rPr>
        <w:t>z Inspektorem Ochrony Danych pod adresem e-mail: inspektor@cbi24.pl.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3.</w:t>
      </w:r>
      <w:r w:rsidRPr="00B94E18">
        <w:rPr>
          <w:sz w:val="26"/>
          <w:szCs w:val="26"/>
        </w:rPr>
        <w:tab/>
        <w:t>Dane osobowe będą przetwarzane ww. celu.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4.</w:t>
      </w:r>
      <w:r w:rsidRPr="00B94E18">
        <w:rPr>
          <w:sz w:val="26"/>
          <w:szCs w:val="26"/>
        </w:rPr>
        <w:tab/>
        <w:t xml:space="preserve">Dane osobowe będą przetwarzane do czasu cofnięcia zgody na przetwarzanie danych osobowych. 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5.</w:t>
      </w:r>
      <w:r w:rsidRPr="00B94E18">
        <w:rPr>
          <w:sz w:val="26"/>
          <w:szCs w:val="26"/>
        </w:rPr>
        <w:tab/>
        <w:t xml:space="preserve">Podstawą prawną przetwarzania danych jest art. 6 ust. 1 lit. a) ww. Rozporządzenia. 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6.</w:t>
      </w:r>
      <w:r w:rsidRPr="00B94E18">
        <w:rPr>
          <w:sz w:val="26"/>
          <w:szCs w:val="26"/>
        </w:rPr>
        <w:tab/>
        <w:t>Odbiorcami Pa</w:t>
      </w:r>
      <w:r w:rsidR="002D5740">
        <w:rPr>
          <w:sz w:val="26"/>
          <w:szCs w:val="26"/>
        </w:rPr>
        <w:t>ni/Pana danych będą podmioty, które na podstawie zawartych umó</w:t>
      </w:r>
      <w:r w:rsidRPr="00B94E18">
        <w:rPr>
          <w:sz w:val="26"/>
          <w:szCs w:val="26"/>
        </w:rPr>
        <w:t xml:space="preserve">w przetwarzają dane osobowe w imieniu Administratora. </w:t>
      </w:r>
    </w:p>
    <w:p w:rsidR="00B94E18" w:rsidRPr="00B94E18" w:rsidRDefault="002D5740" w:rsidP="00B94E18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Osoba, któr</w:t>
      </w:r>
      <w:r w:rsidR="00B94E18" w:rsidRPr="00B94E18">
        <w:rPr>
          <w:sz w:val="26"/>
          <w:szCs w:val="26"/>
        </w:rPr>
        <w:t>ej dane dotyczą ma prawo do: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a.</w:t>
      </w:r>
      <w:r w:rsidRPr="00B94E18">
        <w:rPr>
          <w:sz w:val="26"/>
          <w:szCs w:val="26"/>
        </w:rPr>
        <w:tab/>
        <w:t>żądania dostępu do danych osobowych oraz ich sprostowania, usunięcia lub ograniczenia przetwarzania danych osobowych,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b.</w:t>
      </w:r>
      <w:r w:rsidRPr="00B94E18">
        <w:rPr>
          <w:sz w:val="26"/>
          <w:szCs w:val="26"/>
        </w:rPr>
        <w:tab/>
        <w:t>cofnięcia zgody w dowolnym momencie bez wpływu na zgo</w:t>
      </w:r>
      <w:r w:rsidR="002D5740">
        <w:rPr>
          <w:sz w:val="26"/>
          <w:szCs w:val="26"/>
        </w:rPr>
        <w:t>dność z prawem przetwarzania, któ</w:t>
      </w:r>
      <w:r w:rsidRPr="00B94E18">
        <w:rPr>
          <w:sz w:val="26"/>
          <w:szCs w:val="26"/>
        </w:rPr>
        <w:t>rego dokonano na podstawie zgody przed jej cofnięciem,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c.</w:t>
      </w:r>
      <w:r w:rsidRPr="00B94E18">
        <w:rPr>
          <w:sz w:val="26"/>
          <w:szCs w:val="26"/>
        </w:rPr>
        <w:tab/>
        <w:t xml:space="preserve">wniesienia skargi do organu nadzorczego w przypadku gdy przetwarzanie danych </w:t>
      </w:r>
      <w:r w:rsidR="002D5740">
        <w:rPr>
          <w:sz w:val="26"/>
          <w:szCs w:val="26"/>
        </w:rPr>
        <w:t>odbywa się z naruszeniem przepisó</w:t>
      </w:r>
      <w:r w:rsidRPr="00B94E18">
        <w:rPr>
          <w:sz w:val="26"/>
          <w:szCs w:val="26"/>
        </w:rPr>
        <w:t>w powyższego rozporządzenia tj. Prezesa Urzędu Ochrony Danych Osobowych, ul. Stawki 2, 00-193 Warszawa,</w:t>
      </w:r>
    </w:p>
    <w:p w:rsidR="00B94E18" w:rsidRPr="00B94E18" w:rsidRDefault="00B94E18" w:rsidP="00B94E18">
      <w:pPr>
        <w:jc w:val="both"/>
        <w:rPr>
          <w:rFonts w:hint="eastAsia"/>
          <w:sz w:val="26"/>
          <w:szCs w:val="26"/>
        </w:rPr>
      </w:pPr>
      <w:r w:rsidRPr="00B94E18">
        <w:rPr>
          <w:sz w:val="26"/>
          <w:szCs w:val="26"/>
        </w:rPr>
        <w:t>Ponadto informujemy, iż w związku z przetwarzaniem Pani/Pana danych osobowych n</w:t>
      </w:r>
      <w:r w:rsidR="002D5740">
        <w:rPr>
          <w:sz w:val="26"/>
          <w:szCs w:val="26"/>
        </w:rPr>
        <w:t>ie podlega Pan/Pani decyzjom, któ</w:t>
      </w:r>
      <w:r w:rsidRPr="00B94E18">
        <w:rPr>
          <w:sz w:val="26"/>
          <w:szCs w:val="26"/>
        </w:rPr>
        <w:t>re się opierają wyłącznie na zautomatyzowanym przetwarzaniu, w tym profilo</w:t>
      </w:r>
      <w:r w:rsidR="002D5740">
        <w:rPr>
          <w:sz w:val="26"/>
          <w:szCs w:val="26"/>
        </w:rPr>
        <w:t>waniu, o czym stanowi art. 22 ogó</w:t>
      </w:r>
      <w:r w:rsidRPr="00B94E18">
        <w:rPr>
          <w:sz w:val="26"/>
          <w:szCs w:val="26"/>
        </w:rPr>
        <w:t xml:space="preserve">lnego rozporządzenia </w:t>
      </w:r>
    </w:p>
    <w:p w:rsidR="00F423BB" w:rsidRDefault="00B94E18" w:rsidP="00B94E18">
      <w:pPr>
        <w:jc w:val="both"/>
        <w:rPr>
          <w:sz w:val="26"/>
          <w:szCs w:val="26"/>
        </w:rPr>
      </w:pPr>
      <w:r w:rsidRPr="00B94E18">
        <w:rPr>
          <w:rFonts w:hint="eastAsia"/>
          <w:sz w:val="26"/>
          <w:szCs w:val="26"/>
        </w:rPr>
        <w:t xml:space="preserve">o ochronie danych osobowych. </w:t>
      </w:r>
      <w:r w:rsidR="00F423BB">
        <w:rPr>
          <w:sz w:val="26"/>
          <w:szCs w:val="26"/>
        </w:rPr>
        <w:t>danych osobowych.</w:t>
      </w:r>
    </w:p>
    <w:p w:rsidR="002D5740" w:rsidRDefault="002D5740" w:rsidP="00B94E18">
      <w:pPr>
        <w:jc w:val="both"/>
        <w:rPr>
          <w:sz w:val="26"/>
          <w:szCs w:val="26"/>
        </w:rPr>
      </w:pPr>
    </w:p>
    <w:p w:rsidR="002D5740" w:rsidRDefault="002D5740" w:rsidP="002D5740">
      <w:pPr>
        <w:jc w:val="both"/>
        <w:rPr>
          <w:sz w:val="26"/>
          <w:szCs w:val="26"/>
        </w:rPr>
      </w:pPr>
    </w:p>
    <w:p w:rsidR="002D5740" w:rsidRDefault="002D5740" w:rsidP="002D5740">
      <w:pPr>
        <w:jc w:val="both"/>
        <w:rPr>
          <w:sz w:val="26"/>
          <w:szCs w:val="26"/>
        </w:rPr>
      </w:pPr>
    </w:p>
    <w:p w:rsidR="002D5740" w:rsidRDefault="002D5740" w:rsidP="002D5740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Zgodnie z art. 81 ust. 1 ustawy z dnia 4 lutego 1994 r. o Prawie autorskim i prawach pokrewnych (Dz. U. z 2018 r. poz. 1191 z późń. zm.) wyrażamy zgodę na nieodpłatne wykorzystanie naszych wizerunków i zdjęć wykonanych podczas rozstrzygnięcia konkursu na „Najpiękniejszy Wieniec Dożynkowy”. Wyrażenie zgody jest jednoznaczne z tym, że dane te mogą zostać zamieszone w</w:t>
      </w:r>
      <w:r>
        <w:rPr>
          <w:rFonts w:hint="eastAsia"/>
          <w:sz w:val="26"/>
          <w:szCs w:val="26"/>
        </w:rPr>
        <w:t> </w:t>
      </w:r>
      <w:r>
        <w:rPr>
          <w:sz w:val="26"/>
          <w:szCs w:val="26"/>
        </w:rPr>
        <w:t xml:space="preserve">gablotach, kronikach, materiałach promocyjnych, w czasopismach, na stronach internetowych: Gminy Widawa - </w:t>
      </w:r>
      <w:hyperlink r:id="rId6" w:history="1">
        <w:r w:rsidRPr="008D0D27">
          <w:rPr>
            <w:rStyle w:val="Hipercze"/>
            <w:sz w:val="26"/>
            <w:szCs w:val="26"/>
          </w:rPr>
          <w:t>www.widawa.pl</w:t>
        </w:r>
      </w:hyperlink>
      <w:r>
        <w:rPr>
          <w:sz w:val="26"/>
          <w:szCs w:val="26"/>
        </w:rPr>
        <w:t xml:space="preserve">, Gminnego Ośrodka Kultury w Widawie -  </w:t>
      </w:r>
      <w:hyperlink r:id="rId7" w:history="1">
        <w:r>
          <w:rPr>
            <w:rStyle w:val="Hipercze"/>
          </w:rPr>
          <w:t>http://www.gok.widawa.pl/</w:t>
        </w:r>
      </w:hyperlink>
      <w:r>
        <w:rPr>
          <w:sz w:val="26"/>
          <w:szCs w:val="26"/>
        </w:rPr>
        <w:t xml:space="preserve">, Samorządu Powiatu Łaskiego </w:t>
      </w:r>
      <w:hyperlink r:id="rId8" w:history="1">
        <w:r>
          <w:rPr>
            <w:rStyle w:val="Hipercze"/>
          </w:rPr>
          <w:t>http://lask.com.pl/</w:t>
        </w:r>
      </w:hyperlink>
      <w:r>
        <w:t xml:space="preserve">, </w:t>
      </w:r>
      <w:hyperlink r:id="rId9" w:history="1">
        <w:r>
          <w:rPr>
            <w:rStyle w:val="Hipercze"/>
          </w:rPr>
          <w:t>http://www.laskonline.pl/</w:t>
        </w:r>
      </w:hyperlink>
      <w:r>
        <w:t xml:space="preserve">, </w:t>
      </w:r>
      <w:r>
        <w:rPr>
          <w:sz w:val="26"/>
          <w:szCs w:val="26"/>
        </w:rPr>
        <w:t>a</w:t>
      </w:r>
      <w:r>
        <w:rPr>
          <w:rFonts w:hint="eastAsia"/>
          <w:sz w:val="26"/>
          <w:szCs w:val="26"/>
        </w:rPr>
        <w:t> </w:t>
      </w:r>
      <w:r>
        <w:rPr>
          <w:sz w:val="26"/>
          <w:szCs w:val="26"/>
        </w:rPr>
        <w:t>także w mediach społecznościach (np. Facebook) oraz w prasie (np. Panorama Łaska, Nasz Dziennik, Dziennik Łódzki).</w:t>
      </w:r>
    </w:p>
    <w:p w:rsidR="002D5740" w:rsidRDefault="002D5740" w:rsidP="002D5740">
      <w:pPr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………………………………………………………. </w:t>
      </w:r>
    </w:p>
    <w:p w:rsidR="002D5740" w:rsidRDefault="002D5740" w:rsidP="002D5740">
      <w:pPr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(data, podpis ) </w:t>
      </w:r>
    </w:p>
    <w:p w:rsidR="002D5740" w:rsidRPr="00452127" w:rsidRDefault="002D5740" w:rsidP="002D5740">
      <w:pPr>
        <w:jc w:val="both"/>
        <w:rPr>
          <w:rFonts w:hint="eastAsia"/>
          <w:b/>
          <w:bCs/>
          <w:sz w:val="10"/>
          <w:szCs w:val="26"/>
        </w:rPr>
      </w:pPr>
    </w:p>
    <w:p w:rsidR="002D5740" w:rsidRPr="006279DE" w:rsidRDefault="002D5740" w:rsidP="002D5740">
      <w:pPr>
        <w:jc w:val="both"/>
        <w:rPr>
          <w:rFonts w:hint="eastAsia"/>
          <w:b/>
          <w:bCs/>
          <w:sz w:val="12"/>
          <w:szCs w:val="26"/>
        </w:rPr>
      </w:pPr>
    </w:p>
    <w:p w:rsidR="002D5740" w:rsidRDefault="002D5740" w:rsidP="00B94E18">
      <w:pPr>
        <w:jc w:val="both"/>
        <w:rPr>
          <w:rFonts w:hint="eastAsia"/>
          <w:sz w:val="26"/>
          <w:szCs w:val="26"/>
        </w:rPr>
      </w:pPr>
    </w:p>
    <w:sectPr w:rsidR="002D5740" w:rsidSect="00894913">
      <w:pgSz w:w="11906" w:h="16838"/>
      <w:pgMar w:top="426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5FA"/>
    <w:multiLevelType w:val="hybridMultilevel"/>
    <w:tmpl w:val="96D28410"/>
    <w:lvl w:ilvl="0" w:tplc="C0E6B20A">
      <w:start w:val="1"/>
      <w:numFmt w:val="decimal"/>
      <w:lvlText w:val="%1)"/>
      <w:lvlJc w:val="left"/>
      <w:pPr>
        <w:ind w:left="720" w:hanging="360"/>
      </w:pPr>
      <w:rPr>
        <w:rFonts w:hint="default"/>
        <w:sz w:val="4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BB"/>
    <w:rsid w:val="00191780"/>
    <w:rsid w:val="001D3F19"/>
    <w:rsid w:val="00224EA6"/>
    <w:rsid w:val="002D5740"/>
    <w:rsid w:val="00392FFE"/>
    <w:rsid w:val="0042598F"/>
    <w:rsid w:val="00452127"/>
    <w:rsid w:val="006279DE"/>
    <w:rsid w:val="00686E49"/>
    <w:rsid w:val="00873F9E"/>
    <w:rsid w:val="00894913"/>
    <w:rsid w:val="008B434C"/>
    <w:rsid w:val="008B4948"/>
    <w:rsid w:val="00B94E18"/>
    <w:rsid w:val="00D25874"/>
    <w:rsid w:val="00F423BB"/>
    <w:rsid w:val="00F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D1B35-9263-4A09-ABB9-D096CF9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3BB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423BB"/>
    <w:pPr>
      <w:suppressLineNumbers/>
    </w:pPr>
  </w:style>
  <w:style w:type="paragraph" w:styleId="Akapitzlist">
    <w:name w:val="List Paragraph"/>
    <w:basedOn w:val="Normalny"/>
    <w:uiPriority w:val="34"/>
    <w:qFormat/>
    <w:rsid w:val="0089491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9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13"/>
    <w:rPr>
      <w:rFonts w:ascii="Segoe UI" w:hAnsi="Segoe UI" w:cs="Mangal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279D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74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740"/>
    <w:rPr>
      <w:rFonts w:ascii="Liberation Serif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740"/>
    <w:rPr>
      <w:rFonts w:ascii="Liberation Serif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k.com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.wida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d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skonlin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DF93-DA5F-436B-9BA1-5075053A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2019-07-05T09:11:00Z</cp:lastPrinted>
  <dcterms:created xsi:type="dcterms:W3CDTF">2019-07-08T09:03:00Z</dcterms:created>
  <dcterms:modified xsi:type="dcterms:W3CDTF">2019-07-08T09:03:00Z</dcterms:modified>
</cp:coreProperties>
</file>